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80" w:lineRule="atLeast"/>
        <w:jc w:val="center"/>
      </w:pPr>
      <w:r>
        <w:rPr>
          <w:rFonts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淳安县小额公共资源交易项目招标公告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 </w:t>
      </w:r>
    </w:p>
    <w:tbl>
      <w:tblPr>
        <w:tblStyle w:val="4"/>
        <w:tblW w:w="89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5"/>
        <w:gridCol w:w="2418"/>
        <w:gridCol w:w="1920"/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招标单位（公章）</w:t>
            </w:r>
          </w:p>
        </w:tc>
        <w:tc>
          <w:tcPr>
            <w:tcW w:w="67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淳安县富文乡富文村股份经济合作社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富文乡富文村老年食堂用品采购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富文乡富文村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2021003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项目预算金额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17095.00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工期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8"/>
                <w:tab w:val="center" w:pos="1047"/>
              </w:tabs>
              <w:spacing w:before="100" w:beforeAutospacing="1" w:after="100" w:afterAutospacing="1" w:line="5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招标内容、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数量、用途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具体详见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招标文件附件清单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，联系人电话：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13819169780（徐）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投标人/供应商的资格要求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8"/>
                <w:tab w:val="center" w:pos="1047"/>
              </w:tabs>
              <w:spacing w:before="100" w:beforeAutospacing="1" w:after="100" w:afterAutospacing="1" w:line="500" w:lineRule="exact"/>
              <w:jc w:val="left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instrText xml:space="preserve"> MERGEFIELD "企业资质要求" </w:instrTex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具备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内经营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范围含百货、五金批发的个体户或企业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报名之前联系业主，核对规格及尺寸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投标报名时间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8"/>
                <w:tab w:val="center" w:pos="1047"/>
              </w:tabs>
              <w:spacing w:before="100" w:beforeAutospacing="1" w:after="100" w:afterAutospacing="1" w:line="500" w:lineRule="exact"/>
              <w:jc w:val="left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-2021年4月15日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投标截止时间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2021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时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分止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开标日期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2021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时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投标、开标地址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firstLine="28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富文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文化楼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二楼开标室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投标保证金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元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资料费</w:t>
            </w:r>
          </w:p>
        </w:tc>
        <w:tc>
          <w:tcPr>
            <w:tcW w:w="2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代理公司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uto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浙江之信工程项目管理有限公司     联系人：汪佳胤  联系电话：15867186206（政府网：667206）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富文乡小额交易中心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联系人、方式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lang w:val="en-US" w:eastAsia="zh-CN"/>
              </w:rPr>
              <w:t>洪玉军    15088779916（政府网：689916）</w:t>
            </w:r>
          </w:p>
        </w:tc>
      </w:tr>
    </w:tbl>
    <w:p>
      <w:pPr>
        <w:widowControl/>
        <w:spacing w:before="100" w:beforeAutospacing="1" w:after="100" w:afterAutospacing="1" w:line="240" w:lineRule="auto"/>
        <w:rPr>
          <w:rFonts w:ascii="仿宋_GB2312" w:hAnsi="宋体" w:eastAsia="仿宋_GB2312" w:cs="仿宋_GB2312"/>
          <w:color w:val="000000"/>
          <w:kern w:val="0"/>
          <w:sz w:val="24"/>
        </w:rPr>
      </w:pPr>
      <w:r>
        <w:rPr>
          <w:rFonts w:ascii="仿宋_GB2312" w:hAnsi="宋体" w:eastAsia="仿宋_GB2312" w:cs="仿宋_GB2312"/>
          <w:color w:val="000000"/>
          <w:kern w:val="0"/>
          <w:sz w:val="24"/>
        </w:rPr>
        <w:t>备注：1、送单位监督小组和领导小组备案。</w:t>
      </w:r>
    </w:p>
    <w:p>
      <w:pPr>
        <w:widowControl/>
        <w:spacing w:before="100" w:beforeAutospacing="1" w:after="100" w:afterAutospacing="1" w:line="240" w:lineRule="auto"/>
        <w:ind w:firstLine="720" w:firstLineChars="300"/>
      </w:pPr>
      <w:r>
        <w:rPr>
          <w:rFonts w:ascii="仿宋_GB2312" w:hAnsi="宋体" w:eastAsia="仿宋_GB2312" w:cs="仿宋_GB2312"/>
          <w:color w:val="000000"/>
          <w:sz w:val="24"/>
        </w:rPr>
        <w:t>2、此公告必须在淳安县公共资源交易网站上同步公示。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2304"/>
    <w:rsid w:val="000C76FF"/>
    <w:rsid w:val="00167660"/>
    <w:rsid w:val="001E7B04"/>
    <w:rsid w:val="00217D0A"/>
    <w:rsid w:val="00233790"/>
    <w:rsid w:val="002350D5"/>
    <w:rsid w:val="002C465C"/>
    <w:rsid w:val="003234D8"/>
    <w:rsid w:val="003B6668"/>
    <w:rsid w:val="00413A47"/>
    <w:rsid w:val="004C1CBA"/>
    <w:rsid w:val="00504745"/>
    <w:rsid w:val="00583565"/>
    <w:rsid w:val="005C53A3"/>
    <w:rsid w:val="0077378F"/>
    <w:rsid w:val="007F4E1F"/>
    <w:rsid w:val="00803FF5"/>
    <w:rsid w:val="0088620D"/>
    <w:rsid w:val="008D4FDC"/>
    <w:rsid w:val="008D7678"/>
    <w:rsid w:val="009121B4"/>
    <w:rsid w:val="00987562"/>
    <w:rsid w:val="009D3D95"/>
    <w:rsid w:val="00AC2304"/>
    <w:rsid w:val="00B46E50"/>
    <w:rsid w:val="00CB6532"/>
    <w:rsid w:val="00CE0458"/>
    <w:rsid w:val="00DA7DC3"/>
    <w:rsid w:val="00FC5197"/>
    <w:rsid w:val="00FD53FD"/>
    <w:rsid w:val="02CA1FCC"/>
    <w:rsid w:val="042D5159"/>
    <w:rsid w:val="04E502F7"/>
    <w:rsid w:val="08DE0B3A"/>
    <w:rsid w:val="08EB6ECD"/>
    <w:rsid w:val="095540CD"/>
    <w:rsid w:val="0AC46125"/>
    <w:rsid w:val="0C0A6722"/>
    <w:rsid w:val="0C2416B3"/>
    <w:rsid w:val="0F124B30"/>
    <w:rsid w:val="0F232BDF"/>
    <w:rsid w:val="0FCD344C"/>
    <w:rsid w:val="17144E64"/>
    <w:rsid w:val="17FD77AF"/>
    <w:rsid w:val="187B69FB"/>
    <w:rsid w:val="19826225"/>
    <w:rsid w:val="1B534947"/>
    <w:rsid w:val="1BB14196"/>
    <w:rsid w:val="1BB90421"/>
    <w:rsid w:val="1BBC5334"/>
    <w:rsid w:val="1C417DBD"/>
    <w:rsid w:val="1C805672"/>
    <w:rsid w:val="1D4C4544"/>
    <w:rsid w:val="1E4853A1"/>
    <w:rsid w:val="1E4F68E1"/>
    <w:rsid w:val="1FD3736C"/>
    <w:rsid w:val="20E90623"/>
    <w:rsid w:val="22EC7B9C"/>
    <w:rsid w:val="23B62527"/>
    <w:rsid w:val="23EF5955"/>
    <w:rsid w:val="24593203"/>
    <w:rsid w:val="2A880FDC"/>
    <w:rsid w:val="2AC260C4"/>
    <w:rsid w:val="2AF3017B"/>
    <w:rsid w:val="2BDF74A6"/>
    <w:rsid w:val="2C0534AC"/>
    <w:rsid w:val="2C710B25"/>
    <w:rsid w:val="2D691F32"/>
    <w:rsid w:val="2E185EC4"/>
    <w:rsid w:val="2E6A5368"/>
    <w:rsid w:val="2F1D3E6F"/>
    <w:rsid w:val="315139E1"/>
    <w:rsid w:val="32421EF0"/>
    <w:rsid w:val="325D32EB"/>
    <w:rsid w:val="331B1833"/>
    <w:rsid w:val="338F7CE6"/>
    <w:rsid w:val="33A514D4"/>
    <w:rsid w:val="352C0CBE"/>
    <w:rsid w:val="35936622"/>
    <w:rsid w:val="35A82CA3"/>
    <w:rsid w:val="36423613"/>
    <w:rsid w:val="37244C12"/>
    <w:rsid w:val="3A870D0D"/>
    <w:rsid w:val="3A9B4F08"/>
    <w:rsid w:val="3AF35C16"/>
    <w:rsid w:val="3B270FF4"/>
    <w:rsid w:val="3B9C76A7"/>
    <w:rsid w:val="3BE81796"/>
    <w:rsid w:val="3BFD719C"/>
    <w:rsid w:val="3CE17E8D"/>
    <w:rsid w:val="3CF00DD6"/>
    <w:rsid w:val="3D8D4BBF"/>
    <w:rsid w:val="3E013563"/>
    <w:rsid w:val="3E482578"/>
    <w:rsid w:val="3E7276E3"/>
    <w:rsid w:val="3EAE3B89"/>
    <w:rsid w:val="40493CB2"/>
    <w:rsid w:val="41710260"/>
    <w:rsid w:val="43445FCC"/>
    <w:rsid w:val="4377451C"/>
    <w:rsid w:val="43D7462E"/>
    <w:rsid w:val="44642102"/>
    <w:rsid w:val="46D810DA"/>
    <w:rsid w:val="491A4764"/>
    <w:rsid w:val="497D5666"/>
    <w:rsid w:val="4A6825D5"/>
    <w:rsid w:val="4A821BA7"/>
    <w:rsid w:val="4C3964DD"/>
    <w:rsid w:val="4CC54DC8"/>
    <w:rsid w:val="4DB14B46"/>
    <w:rsid w:val="4F951407"/>
    <w:rsid w:val="50A93077"/>
    <w:rsid w:val="50C14490"/>
    <w:rsid w:val="534E180A"/>
    <w:rsid w:val="53D854CF"/>
    <w:rsid w:val="54DD2ABF"/>
    <w:rsid w:val="550D22C5"/>
    <w:rsid w:val="552E64F4"/>
    <w:rsid w:val="570F13BB"/>
    <w:rsid w:val="574E49B6"/>
    <w:rsid w:val="593863B3"/>
    <w:rsid w:val="5A8D60E1"/>
    <w:rsid w:val="5C0E2393"/>
    <w:rsid w:val="5E644041"/>
    <w:rsid w:val="5E7B0EA6"/>
    <w:rsid w:val="5E911690"/>
    <w:rsid w:val="600C5C89"/>
    <w:rsid w:val="6098069E"/>
    <w:rsid w:val="62A75515"/>
    <w:rsid w:val="63BB783E"/>
    <w:rsid w:val="64032216"/>
    <w:rsid w:val="65150E4B"/>
    <w:rsid w:val="66B143C9"/>
    <w:rsid w:val="66CA2F18"/>
    <w:rsid w:val="6A101D40"/>
    <w:rsid w:val="6A2C20B2"/>
    <w:rsid w:val="6A461D3B"/>
    <w:rsid w:val="6AE337B4"/>
    <w:rsid w:val="6CF503C4"/>
    <w:rsid w:val="6D400B9E"/>
    <w:rsid w:val="6EB77FB8"/>
    <w:rsid w:val="70DF4CB1"/>
    <w:rsid w:val="71E74D27"/>
    <w:rsid w:val="734A214D"/>
    <w:rsid w:val="740B71CB"/>
    <w:rsid w:val="74111FA4"/>
    <w:rsid w:val="74A00B26"/>
    <w:rsid w:val="76016E56"/>
    <w:rsid w:val="76100091"/>
    <w:rsid w:val="76963625"/>
    <w:rsid w:val="77113C60"/>
    <w:rsid w:val="78393D1A"/>
    <w:rsid w:val="78520145"/>
    <w:rsid w:val="78540907"/>
    <w:rsid w:val="78885E2B"/>
    <w:rsid w:val="78C968A0"/>
    <w:rsid w:val="79E96A83"/>
    <w:rsid w:val="7A505386"/>
    <w:rsid w:val="7AA66AE2"/>
    <w:rsid w:val="7CD82FC1"/>
    <w:rsid w:val="7E8E60F9"/>
    <w:rsid w:val="7F275021"/>
    <w:rsid w:val="7FD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Char1 Char Char Char Char Char Char Char Char Char Char Char"/>
    <w:basedOn w:val="1"/>
    <w:qFormat/>
    <w:uiPriority w:val="0"/>
    <w:pPr>
      <w:pageBreakBefore/>
      <w:tabs>
        <w:tab w:val="left" w:pos="432"/>
      </w:tabs>
      <w:ind w:left="432" w:hanging="432"/>
    </w:pPr>
    <w:rPr>
      <w:rFonts w:ascii="Times New Roman"/>
    </w:rPr>
  </w:style>
  <w:style w:type="character" w:customStyle="1" w:styleId="9">
    <w:name w:val="text"/>
    <w:basedOn w:val="5"/>
    <w:qFormat/>
    <w:uiPriority w:val="0"/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de意の尐魚</cp:lastModifiedBy>
  <cp:lastPrinted>2021-04-09T06:18:58Z</cp:lastPrinted>
  <dcterms:modified xsi:type="dcterms:W3CDTF">2021-04-09T06:23:04Z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D4621191947243F9B8E470180F84999C</vt:lpwstr>
  </property>
</Properties>
</file>